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C4" w:rsidRDefault="0031069F">
      <w:pPr>
        <w:jc w:val="center"/>
        <w:rPr>
          <w:rFonts w:ascii="Calibri" w:hAnsi="Calibri"/>
          <w:b/>
        </w:rPr>
      </w:pPr>
      <w:r>
        <w:rPr>
          <w:rFonts w:ascii="Calibri" w:hAnsi="Calibri"/>
          <w:b/>
        </w:rPr>
        <w:t>St. Mary’s CE Primary School, Davyhulme</w:t>
      </w:r>
    </w:p>
    <w:p w:rsidR="00DC6CC4" w:rsidRDefault="0031069F">
      <w:pPr>
        <w:jc w:val="center"/>
        <w:rPr>
          <w:rFonts w:ascii="Calibri" w:hAnsi="Calibri"/>
          <w:b/>
        </w:rPr>
      </w:pPr>
      <w:r>
        <w:rPr>
          <w:rFonts w:ascii="Calibri" w:hAnsi="Calibri"/>
          <w:b/>
        </w:rPr>
        <w:t>Modern Foreign Languages Policy</w:t>
      </w:r>
    </w:p>
    <w:p w:rsidR="00DC6CC4" w:rsidRDefault="00DC6CC4">
      <w:pPr>
        <w:jc w:val="both"/>
        <w:rPr>
          <w:rFonts w:ascii="Calibri" w:hAnsi="Calibri"/>
        </w:rPr>
      </w:pPr>
    </w:p>
    <w:p w:rsidR="00DC6CC4" w:rsidRPr="00D63EB9" w:rsidRDefault="0031069F" w:rsidP="00D63EB9">
      <w:r>
        <w:rPr>
          <w:rFonts w:ascii="Calibri" w:hAnsi="Calibri"/>
        </w:rPr>
        <w:t xml:space="preserve">All the activities in St Mary’s School are carried out in the Christian spirit and should promote the school values of Faith, Family and Future – Building a positive future for all as part of </w:t>
      </w:r>
      <w:proofErr w:type="gramStart"/>
      <w:r>
        <w:rPr>
          <w:rFonts w:ascii="Calibri" w:hAnsi="Calibri"/>
        </w:rPr>
        <w:t>God’s loving</w:t>
      </w:r>
      <w:proofErr w:type="gramEnd"/>
      <w:r>
        <w:rPr>
          <w:rFonts w:ascii="Calibri" w:hAnsi="Calibri"/>
        </w:rPr>
        <w:t xml:space="preserve"> family. </w:t>
      </w:r>
      <w:r w:rsidR="00D63EB9">
        <w:rPr>
          <w:rFonts w:ascii="Calibri" w:hAnsi="Calibri"/>
        </w:rPr>
        <w:t xml:space="preserve"> </w:t>
      </w:r>
      <w:r w:rsidR="00D63EB9">
        <w:rPr>
          <w:rFonts w:ascii="Calibri" w:hAnsi="Calibri" w:cs="Calibri"/>
          <w:color w:val="000000"/>
        </w:rPr>
        <w:t xml:space="preserve">St Mary’s is a UNICEF Rights Respecting School and its Whole School Charter </w:t>
      </w:r>
      <w:proofErr w:type="gramStart"/>
      <w:r w:rsidR="00D63EB9">
        <w:rPr>
          <w:rFonts w:ascii="Calibri" w:hAnsi="Calibri" w:cs="Calibri"/>
          <w:color w:val="000000"/>
        </w:rPr>
        <w:t>is based</w:t>
      </w:r>
      <w:proofErr w:type="gramEnd"/>
      <w:r w:rsidR="00D63EB9">
        <w:rPr>
          <w:rFonts w:ascii="Calibri" w:hAnsi="Calibri" w:cs="Calibri"/>
          <w:color w:val="000000"/>
        </w:rPr>
        <w:t xml:space="preserve"> on the school values and the UN convention of the rights of the child.</w:t>
      </w:r>
      <w:r w:rsidR="00D63EB9">
        <w:t xml:space="preserve">  </w:t>
      </w:r>
      <w:bookmarkStart w:id="0" w:name="_GoBack"/>
      <w:bookmarkEnd w:id="0"/>
      <w:r>
        <w:rPr>
          <w:rFonts w:ascii="Calibri" w:hAnsi="Calibri"/>
          <w:lang w:val="en-US"/>
        </w:rPr>
        <w:t>St Mary’s School prides itself in providing equal opportunities for all members of its family regardless of disability, religion, sexual orientation, culture, gender, ethnic origin, colour or age. All pupils have access to the English curriculum, and the right to a learning environment which dispels ignorance, prejudice or stereotyping.</w:t>
      </w:r>
    </w:p>
    <w:p w:rsidR="00DC6CC4" w:rsidRDefault="00DC6CC4">
      <w:pPr>
        <w:jc w:val="both"/>
        <w:rPr>
          <w:rFonts w:ascii="Calibri" w:hAnsi="Calibri"/>
        </w:rPr>
      </w:pPr>
    </w:p>
    <w:p w:rsidR="00DC6CC4" w:rsidRDefault="0031069F">
      <w:pPr>
        <w:jc w:val="both"/>
        <w:rPr>
          <w:rFonts w:ascii="Calibri" w:hAnsi="Calibri"/>
        </w:rPr>
      </w:pPr>
      <w:r>
        <w:rPr>
          <w:rFonts w:ascii="Calibri" w:hAnsi="Calibri"/>
        </w:rPr>
        <w:t>This policy should be read in conjunction with the Teaching, Learning, Curriculum and Assessment Policy, and Marking and Feedback Policy</w:t>
      </w:r>
    </w:p>
    <w:p w:rsidR="00DC6CC4" w:rsidRDefault="00DC6CC4">
      <w:pPr>
        <w:jc w:val="both"/>
      </w:pPr>
    </w:p>
    <w:p w:rsidR="00DC6CC4" w:rsidRDefault="0031069F">
      <w:pPr>
        <w:jc w:val="both"/>
        <w:rPr>
          <w:rFonts w:asciiTheme="minorHAnsi" w:hAnsiTheme="minorHAnsi"/>
          <w:b/>
        </w:rPr>
      </w:pPr>
      <w:r>
        <w:rPr>
          <w:rFonts w:asciiTheme="minorHAnsi" w:hAnsiTheme="minorHAnsi"/>
          <w:b/>
        </w:rPr>
        <w:t>Intent</w:t>
      </w:r>
    </w:p>
    <w:p w:rsidR="00061141" w:rsidRDefault="00061141">
      <w:pPr>
        <w:jc w:val="both"/>
        <w:rPr>
          <w:rFonts w:asciiTheme="minorHAnsi" w:hAnsiTheme="minorHAnsi"/>
          <w:b/>
        </w:rPr>
      </w:pPr>
    </w:p>
    <w:p w:rsidR="00DC6CC4" w:rsidRDefault="0031069F">
      <w:pPr>
        <w:jc w:val="both"/>
        <w:rPr>
          <w:rFonts w:asciiTheme="minorHAnsi" w:hAnsiTheme="minorHAnsi"/>
        </w:rPr>
      </w:pPr>
      <w:r>
        <w:rPr>
          <w:rFonts w:asciiTheme="minorHAnsi" w:hAnsiTheme="minorHAnsi"/>
        </w:rPr>
        <w:t xml:space="preserve">At St </w:t>
      </w:r>
      <w:r w:rsidRPr="00061141">
        <w:rPr>
          <w:rFonts w:asciiTheme="minorHAnsi" w:hAnsiTheme="minorHAnsi" w:cstheme="minorHAnsi"/>
        </w:rPr>
        <w:t xml:space="preserve">Mary’s we believe that the learning of a language provides a valuable educational, social and cultural experience for our pupils.  </w:t>
      </w:r>
      <w:r w:rsidR="00061141">
        <w:rPr>
          <w:rFonts w:asciiTheme="minorHAnsi" w:hAnsiTheme="minorHAnsi" w:cstheme="minorHAnsi"/>
        </w:rPr>
        <w:t>It enables pupils’ to</w:t>
      </w:r>
      <w:r w:rsidR="00061141" w:rsidRPr="00061141">
        <w:rPr>
          <w:rFonts w:asciiTheme="minorHAnsi" w:hAnsiTheme="minorHAnsi" w:cstheme="minorHAnsi"/>
        </w:rPr>
        <w:t xml:space="preserve"> develop transferrable skills, familiarising children with language strategies, making connections between languages, and seeing the wider benefits of learning different languages</w:t>
      </w:r>
      <w:r w:rsidR="00061141">
        <w:rPr>
          <w:rFonts w:asciiTheme="minorHAnsi" w:hAnsiTheme="minorHAnsi" w:cstheme="minorHAnsi"/>
        </w:rPr>
        <w:t xml:space="preserve">.  </w:t>
      </w:r>
      <w:r w:rsidRPr="00061141">
        <w:rPr>
          <w:rFonts w:asciiTheme="minorHAnsi" w:hAnsiTheme="minorHAnsi" w:cstheme="minorHAnsi"/>
        </w:rPr>
        <w:t>It help</w:t>
      </w:r>
      <w:r>
        <w:rPr>
          <w:rFonts w:asciiTheme="minorHAnsi" w:hAnsiTheme="minorHAnsi" w:cstheme="minorHAnsi"/>
        </w:rPr>
        <w:t xml:space="preserve">s them to develop key skills, including </w:t>
      </w:r>
      <w:r w:rsidRPr="00061141">
        <w:rPr>
          <w:rFonts w:asciiTheme="minorHAnsi" w:hAnsiTheme="minorHAnsi" w:cstheme="minorHAnsi"/>
        </w:rPr>
        <w:t xml:space="preserve">speaking, listening, reading and </w:t>
      </w:r>
      <w:r w:rsidR="00061141">
        <w:rPr>
          <w:rFonts w:asciiTheme="minorHAnsi" w:hAnsiTheme="minorHAnsi" w:cstheme="minorHAnsi"/>
        </w:rPr>
        <w:t>writing.</w:t>
      </w:r>
      <w:r w:rsidRPr="00061141">
        <w:rPr>
          <w:rFonts w:asciiTheme="minorHAnsi" w:hAnsiTheme="minorHAnsi" w:cstheme="minorHAnsi"/>
        </w:rPr>
        <w:t xml:space="preserve">  Lessons will</w:t>
      </w:r>
      <w:r>
        <w:rPr>
          <w:rFonts w:asciiTheme="minorHAnsi" w:hAnsiTheme="minorHAnsi"/>
        </w:rPr>
        <w:t xml:space="preserve"> enable pupils to make substantial progress in one language. The linguistic skills gained will assist and lay foundations for further language learning. It will provide pupils with the confidence and independence to explore and be able to attempt manipulation of the structure of language. Learning another language gives children a new and broader perspective on the world, encouraging them to understand their own cultures and those of others. </w:t>
      </w:r>
    </w:p>
    <w:p w:rsidR="00DC6CC4" w:rsidRDefault="00DC6CC4">
      <w:pPr>
        <w:jc w:val="both"/>
        <w:rPr>
          <w:rFonts w:asciiTheme="minorHAnsi" w:hAnsiTheme="minorHAnsi"/>
        </w:rPr>
      </w:pPr>
    </w:p>
    <w:p w:rsidR="00DC6CC4" w:rsidRDefault="0031069F">
      <w:pPr>
        <w:jc w:val="both"/>
        <w:rPr>
          <w:rFonts w:asciiTheme="minorHAnsi" w:hAnsiTheme="minorHAnsi"/>
          <w:b/>
        </w:rPr>
      </w:pPr>
      <w:r>
        <w:rPr>
          <w:rFonts w:asciiTheme="minorHAnsi" w:hAnsiTheme="minorHAnsi"/>
          <w:b/>
        </w:rPr>
        <w:t>Implementation</w:t>
      </w:r>
    </w:p>
    <w:p w:rsidR="00DC6CC4" w:rsidRDefault="00EF1990">
      <w:pPr>
        <w:jc w:val="both"/>
        <w:rPr>
          <w:rFonts w:asciiTheme="minorHAnsi" w:hAnsiTheme="minorHAnsi"/>
        </w:rPr>
      </w:pPr>
      <w:r>
        <w:rPr>
          <w:rFonts w:asciiTheme="minorHAnsi" w:hAnsiTheme="minorHAnsi"/>
        </w:rPr>
        <w:t xml:space="preserve">Children in EYFS, </w:t>
      </w:r>
      <w:r w:rsidR="0031069F">
        <w:rPr>
          <w:rFonts w:asciiTheme="minorHAnsi" w:hAnsiTheme="minorHAnsi"/>
        </w:rPr>
        <w:t>KS1 and KS2 learn Spanish.  Children are taught</w:t>
      </w:r>
      <w:r w:rsidR="00FC2626">
        <w:rPr>
          <w:rFonts w:asciiTheme="minorHAnsi" w:hAnsiTheme="minorHAnsi"/>
        </w:rPr>
        <w:t xml:space="preserve"> by a Spanish</w:t>
      </w:r>
      <w:r w:rsidR="00C56E79">
        <w:rPr>
          <w:rFonts w:asciiTheme="minorHAnsi" w:hAnsiTheme="minorHAnsi"/>
        </w:rPr>
        <w:t xml:space="preserve"> language</w:t>
      </w:r>
      <w:r w:rsidR="00FC2626">
        <w:rPr>
          <w:rFonts w:asciiTheme="minorHAnsi" w:hAnsiTheme="minorHAnsi"/>
        </w:rPr>
        <w:t xml:space="preserve"> teacher</w:t>
      </w:r>
      <w:r w:rsidR="0031069F">
        <w:rPr>
          <w:rFonts w:asciiTheme="minorHAnsi" w:hAnsiTheme="minorHAnsi"/>
        </w:rPr>
        <w:t xml:space="preserve"> in conjunction with the class teacher. This is weekly for 40 minutes for KS2 and 15 minutes for Foundation Stage and KS1. The school aims to follow up activities when appropriate outside of the language lesson.  </w:t>
      </w:r>
    </w:p>
    <w:p w:rsidR="00DC6CC4" w:rsidRDefault="00DC6CC4">
      <w:pPr>
        <w:jc w:val="both"/>
        <w:rPr>
          <w:rFonts w:asciiTheme="minorHAnsi" w:hAnsiTheme="minorHAnsi"/>
        </w:rPr>
      </w:pPr>
    </w:p>
    <w:p w:rsidR="00DC6CC4" w:rsidRDefault="0031069F">
      <w:pPr>
        <w:jc w:val="both"/>
        <w:rPr>
          <w:rFonts w:asciiTheme="minorHAnsi" w:hAnsiTheme="minorHAnsi"/>
        </w:rPr>
      </w:pPr>
      <w:r>
        <w:rPr>
          <w:rFonts w:asciiTheme="minorHAnsi" w:hAnsiTheme="minorHAnsi"/>
        </w:rPr>
        <w:t>The subject is managed by the MFL Lead. We curren</w:t>
      </w:r>
      <w:r w:rsidR="00C56E79">
        <w:rPr>
          <w:rFonts w:asciiTheme="minorHAnsi" w:hAnsiTheme="minorHAnsi"/>
        </w:rPr>
        <w:t xml:space="preserve">tly follow the KS1 Explorers, Video 2 Teach and Click 2 Teach </w:t>
      </w:r>
      <w:r>
        <w:rPr>
          <w:rFonts w:asciiTheme="minorHAnsi" w:hAnsiTheme="minorHAnsi"/>
        </w:rPr>
        <w:t>scheme</w:t>
      </w:r>
      <w:r w:rsidR="00C56E79">
        <w:rPr>
          <w:rFonts w:asciiTheme="minorHAnsi" w:hAnsiTheme="minorHAnsi"/>
        </w:rPr>
        <w:t>s</w:t>
      </w:r>
      <w:r>
        <w:rPr>
          <w:rFonts w:asciiTheme="minorHAnsi" w:hAnsiTheme="minorHAnsi"/>
        </w:rPr>
        <w:t xml:space="preserve"> of work and this provides all the materials, resources and support sound files and activities to enable the school to ensure progression in language learning across the requirements of the National Curriculum 2014. The MFL Lead will advise, work with and guide staff and the visiting language assistant when required. </w:t>
      </w:r>
    </w:p>
    <w:p w:rsidR="00DC6CC4" w:rsidRDefault="00DC6CC4">
      <w:pPr>
        <w:jc w:val="both"/>
        <w:rPr>
          <w:rFonts w:asciiTheme="minorHAnsi" w:hAnsiTheme="minorHAnsi"/>
          <w:b/>
        </w:rPr>
      </w:pPr>
    </w:p>
    <w:p w:rsidR="00DC6CC4" w:rsidRDefault="0031069F">
      <w:pPr>
        <w:jc w:val="both"/>
        <w:rPr>
          <w:rFonts w:asciiTheme="minorHAnsi" w:hAnsiTheme="minorHAnsi"/>
        </w:rPr>
      </w:pPr>
      <w:r>
        <w:rPr>
          <w:rFonts w:asciiTheme="minorHAnsi" w:hAnsiTheme="minorHAnsi"/>
        </w:rPr>
        <w:t xml:space="preserve">To promote an active learning of languages a range of teaching methods are implemented to ensure that the children are developing their linguistic skills through listening, speaking, reading and writing in order to be secondary ready. Activities can consist of actions, rhymes, stories, song, drama, grammar focus, video clips, air writing, sentence structure, dictionary work, book making and many more creative ways to extend, embed and combine language skills.  </w:t>
      </w:r>
    </w:p>
    <w:p w:rsidR="00DC6CC4" w:rsidRDefault="00DC6CC4">
      <w:pPr>
        <w:jc w:val="both"/>
        <w:rPr>
          <w:rFonts w:asciiTheme="minorHAnsi" w:hAnsiTheme="minorHAnsi"/>
          <w:b/>
        </w:rPr>
      </w:pPr>
    </w:p>
    <w:p w:rsidR="00DC6CC4" w:rsidRDefault="0031069F">
      <w:pPr>
        <w:jc w:val="both"/>
        <w:rPr>
          <w:rFonts w:asciiTheme="minorHAnsi" w:hAnsiTheme="minorHAnsi"/>
          <w:b/>
        </w:rPr>
      </w:pPr>
      <w:r>
        <w:rPr>
          <w:rFonts w:asciiTheme="minorHAnsi" w:hAnsiTheme="minorHAnsi"/>
          <w:b/>
        </w:rPr>
        <w:t>Assessment</w:t>
      </w:r>
    </w:p>
    <w:p w:rsidR="00DC6CC4" w:rsidRDefault="0031069F">
      <w:pPr>
        <w:jc w:val="both"/>
        <w:rPr>
          <w:rFonts w:ascii="Calibri" w:hAnsi="Calibri"/>
          <w:szCs w:val="20"/>
        </w:rPr>
      </w:pPr>
      <w:r>
        <w:rPr>
          <w:rFonts w:ascii="Calibri" w:hAnsi="Calibri"/>
          <w:szCs w:val="20"/>
        </w:rPr>
        <w:t>Currently assessment is informal across the four language skills and the progress made in these throughout KS2. Teacher assessment is gathered annually and added to our online tracking system.</w:t>
      </w:r>
    </w:p>
    <w:p w:rsidR="00DC6CC4" w:rsidRDefault="00DC6CC4">
      <w:pPr>
        <w:jc w:val="both"/>
        <w:rPr>
          <w:rFonts w:asciiTheme="minorHAnsi" w:hAnsiTheme="minorHAnsi"/>
        </w:rPr>
      </w:pPr>
    </w:p>
    <w:p w:rsidR="00DC6CC4" w:rsidRDefault="00DC6CC4">
      <w:pPr>
        <w:jc w:val="both"/>
        <w:rPr>
          <w:rFonts w:asciiTheme="minorHAnsi" w:hAnsiTheme="minorHAnsi"/>
        </w:rPr>
      </w:pPr>
    </w:p>
    <w:p w:rsidR="00DC6CC4" w:rsidRDefault="00EF1990">
      <w:pPr>
        <w:jc w:val="both"/>
        <w:rPr>
          <w:rFonts w:asciiTheme="minorHAnsi" w:hAnsiTheme="minorHAnsi"/>
        </w:rPr>
      </w:pPr>
      <w:r>
        <w:rPr>
          <w:rFonts w:asciiTheme="minorHAnsi" w:hAnsiTheme="minorHAnsi"/>
        </w:rPr>
        <w:t>Date: 05.11.25</w:t>
      </w:r>
    </w:p>
    <w:p w:rsidR="00DC6CC4" w:rsidRDefault="0031069F">
      <w:pPr>
        <w:jc w:val="both"/>
        <w:rPr>
          <w:rFonts w:asciiTheme="minorHAnsi" w:hAnsiTheme="minorHAnsi"/>
        </w:rPr>
      </w:pPr>
      <w:r>
        <w:rPr>
          <w:rFonts w:asciiTheme="minorHAnsi" w:hAnsiTheme="minorHAnsi"/>
        </w:rPr>
        <w:t>This Policy will be reviewed bi-annually or more frequently if required.</w:t>
      </w:r>
    </w:p>
    <w:sectPr w:rsidR="00DC6C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C4"/>
    <w:rsid w:val="00061141"/>
    <w:rsid w:val="002E2EE1"/>
    <w:rsid w:val="0031069F"/>
    <w:rsid w:val="00C56E79"/>
    <w:rsid w:val="00D63EB9"/>
    <w:rsid w:val="00DC6CC4"/>
    <w:rsid w:val="00EF1990"/>
    <w:rsid w:val="00FC2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AE30"/>
  <w15:docId w15:val="{93A2D83F-6AD7-4351-9342-406FC35D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03F57-0E27-4E78-89DF-C1F3CAEB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Millwood School</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C E Primary School</dc:creator>
  <cp:lastModifiedBy>A Buckley</cp:lastModifiedBy>
  <cp:revision>2</cp:revision>
  <dcterms:created xsi:type="dcterms:W3CDTF">2026-05-20T17:09:00Z</dcterms:created>
  <dcterms:modified xsi:type="dcterms:W3CDTF">2026-05-20T17:09:00Z</dcterms:modified>
</cp:coreProperties>
</file>